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B2" w:rsidRDefault="00D812B2" w:rsidP="00D812B2">
      <w:pPr>
        <w:spacing w:after="0"/>
        <w:rPr>
          <w:rFonts w:cstheme="minorHAnsi"/>
          <w:b/>
        </w:rPr>
      </w:pPr>
      <w:r w:rsidRPr="00B20CA8">
        <w:rPr>
          <w:rFonts w:cstheme="minorHAnsi"/>
          <w:b/>
        </w:rPr>
        <w:t>WARM UP</w:t>
      </w:r>
      <w:r w:rsidR="00B20CA8">
        <w:rPr>
          <w:rFonts w:cstheme="minorHAnsi"/>
          <w:b/>
        </w:rPr>
        <w:tab/>
      </w:r>
      <w:r w:rsidR="00B20CA8">
        <w:rPr>
          <w:rFonts w:cstheme="minorHAnsi"/>
          <w:b/>
        </w:rPr>
        <w:tab/>
      </w:r>
      <w:r w:rsidR="00B20CA8">
        <w:rPr>
          <w:rFonts w:cstheme="minorHAnsi"/>
          <w:b/>
        </w:rPr>
        <w:tab/>
      </w:r>
      <w:r w:rsidR="00B20CA8">
        <w:rPr>
          <w:rFonts w:cstheme="minorHAnsi"/>
          <w:b/>
        </w:rPr>
        <w:tab/>
      </w:r>
      <w:r w:rsidR="00B20CA8">
        <w:rPr>
          <w:rFonts w:cstheme="minorHAnsi"/>
          <w:b/>
        </w:rPr>
        <w:tab/>
      </w:r>
      <w:r w:rsidR="00B20CA8">
        <w:rPr>
          <w:rFonts w:cstheme="minorHAnsi"/>
          <w:b/>
        </w:rPr>
        <w:tab/>
      </w:r>
      <w:r w:rsidR="00B20CA8">
        <w:rPr>
          <w:rFonts w:cstheme="minorHAnsi"/>
          <w:b/>
        </w:rPr>
        <w:tab/>
      </w:r>
      <w:r w:rsidR="00B20CA8">
        <w:rPr>
          <w:rFonts w:cstheme="minorHAnsi"/>
          <w:b/>
        </w:rPr>
        <w:tab/>
      </w:r>
      <w:r w:rsidR="00B20CA8">
        <w:rPr>
          <w:rFonts w:cstheme="minorHAnsi"/>
          <w:b/>
        </w:rPr>
        <w:tab/>
        <w:t>NAME: _________________________</w:t>
      </w:r>
    </w:p>
    <w:p w:rsidR="00B20CA8" w:rsidRPr="00B20CA8" w:rsidRDefault="00B20CA8" w:rsidP="00D812B2">
      <w:pPr>
        <w:spacing w:after="0"/>
        <w:rPr>
          <w:rFonts w:cstheme="minorHAnsi"/>
          <w:b/>
        </w:rPr>
      </w:pPr>
    </w:p>
    <w:p w:rsidR="00B53B9F" w:rsidRDefault="00D812B2" w:rsidP="00D812B2">
      <w:pPr>
        <w:pStyle w:val="ListParagraph"/>
        <w:numPr>
          <w:ilvl w:val="0"/>
          <w:numId w:val="1"/>
        </w:numPr>
        <w:spacing w:after="0"/>
        <w:rPr>
          <w:rFonts w:cstheme="minorHAnsi"/>
        </w:rPr>
      </w:pPr>
      <w:r w:rsidRPr="00D812B2">
        <w:rPr>
          <w:rFonts w:cstheme="minorHAnsi"/>
        </w:rPr>
        <w:t xml:space="preserve">A grocery store manager wishes to determine whether a certain product will sell equally well in any of five locations the store.  Five displays are set up, and the resulting numbers of the product sold are 43, 29, 52, 34, and 48.  Is there enough evidence that the location makes a difference (are the locations </w:t>
      </w:r>
      <w:r w:rsidRPr="00D812B2">
        <w:rPr>
          <w:rFonts w:cstheme="minorHAnsi"/>
          <w:b/>
          <w:bCs/>
        </w:rPr>
        <w:t>equally</w:t>
      </w:r>
      <w:r w:rsidRPr="00D812B2">
        <w:rPr>
          <w:rFonts w:cstheme="minorHAnsi"/>
        </w:rPr>
        <w:t xml:space="preserve"> as pop</w:t>
      </w:r>
      <w:r>
        <w:rPr>
          <w:rFonts w:cstheme="minorHAnsi"/>
        </w:rPr>
        <w:t>ular, or not)?  Test at the 5% significance level.</w:t>
      </w:r>
    </w:p>
    <w:p w:rsidR="00D812B2" w:rsidRDefault="00B20CA8" w:rsidP="00D812B2">
      <w:pPr>
        <w:pStyle w:val="ListParagraph"/>
        <w:numPr>
          <w:ilvl w:val="1"/>
          <w:numId w:val="1"/>
        </w:numPr>
        <w:spacing w:after="0"/>
        <w:rPr>
          <w:rFonts w:cstheme="minorHAnsi"/>
        </w:rPr>
      </w:pPr>
      <w:r>
        <w:rPr>
          <w:rFonts w:cstheme="minorHAnsi"/>
        </w:rPr>
        <w:t>Write the Hypotheses</w:t>
      </w:r>
      <w:r w:rsidR="00D812B2">
        <w:rPr>
          <w:rFonts w:cstheme="minorHAnsi"/>
        </w:rPr>
        <w:t>:</w:t>
      </w:r>
    </w:p>
    <w:p w:rsidR="00D812B2" w:rsidRDefault="00D812B2" w:rsidP="00D812B2">
      <w:pPr>
        <w:pStyle w:val="ListParagraph"/>
        <w:spacing w:after="0"/>
        <w:ind w:left="1440"/>
        <w:rPr>
          <w:rFonts w:cstheme="minorHAnsi"/>
        </w:rPr>
      </w:pPr>
    </w:p>
    <w:p w:rsidR="00B20CA8" w:rsidRDefault="00B20CA8" w:rsidP="00D812B2">
      <w:pPr>
        <w:pStyle w:val="ListParagraph"/>
        <w:spacing w:after="0"/>
        <w:ind w:left="1440"/>
        <w:rPr>
          <w:rFonts w:cstheme="minorHAnsi"/>
        </w:rPr>
      </w:pPr>
    </w:p>
    <w:p w:rsidR="00B20CA8" w:rsidRDefault="00B20CA8" w:rsidP="00D812B2">
      <w:pPr>
        <w:pStyle w:val="ListParagraph"/>
        <w:spacing w:after="0"/>
        <w:ind w:left="1440"/>
        <w:rPr>
          <w:rFonts w:cstheme="minorHAnsi"/>
        </w:rPr>
      </w:pPr>
    </w:p>
    <w:p w:rsidR="00B20CA8" w:rsidRDefault="00B20CA8" w:rsidP="00D812B2">
      <w:pPr>
        <w:pStyle w:val="ListParagraph"/>
        <w:spacing w:after="0"/>
        <w:ind w:left="1440"/>
        <w:rPr>
          <w:rFonts w:cstheme="minorHAnsi"/>
        </w:rPr>
      </w:pPr>
    </w:p>
    <w:p w:rsidR="00B20CA8" w:rsidRDefault="00B20CA8" w:rsidP="00D812B2">
      <w:pPr>
        <w:pStyle w:val="ListParagraph"/>
        <w:spacing w:after="0"/>
        <w:ind w:left="1440"/>
        <w:rPr>
          <w:rFonts w:cstheme="minorHAnsi"/>
        </w:rPr>
      </w:pPr>
    </w:p>
    <w:p w:rsidR="00D812B2" w:rsidRDefault="00D812B2" w:rsidP="00D812B2">
      <w:pPr>
        <w:pStyle w:val="ListParagraph"/>
        <w:numPr>
          <w:ilvl w:val="1"/>
          <w:numId w:val="1"/>
        </w:numPr>
        <w:spacing w:after="0"/>
        <w:rPr>
          <w:rFonts w:cstheme="minorHAnsi"/>
        </w:rPr>
      </w:pPr>
      <w:r>
        <w:rPr>
          <w:rFonts w:cstheme="minorHAnsi"/>
        </w:rPr>
        <w:t>Write your observed and expected values:</w:t>
      </w:r>
    </w:p>
    <w:tbl>
      <w:tblPr>
        <w:tblW w:w="9012" w:type="dxa"/>
        <w:tblInd w:w="825" w:type="dxa"/>
        <w:tblLook w:val="04A0" w:firstRow="1" w:lastRow="0" w:firstColumn="1" w:lastColumn="0" w:noHBand="0" w:noVBand="1"/>
      </w:tblPr>
      <w:tblGrid>
        <w:gridCol w:w="1672"/>
        <w:gridCol w:w="1468"/>
        <w:gridCol w:w="1468"/>
        <w:gridCol w:w="1468"/>
        <w:gridCol w:w="1468"/>
        <w:gridCol w:w="1468"/>
      </w:tblGrid>
      <w:tr w:rsidR="00D812B2" w:rsidRPr="00D812B2" w:rsidTr="00D812B2">
        <w:trPr>
          <w:trHeight w:val="428"/>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Location</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1</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2</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3</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4</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5</w:t>
            </w:r>
          </w:p>
        </w:tc>
      </w:tr>
      <w:tr w:rsidR="00D812B2" w:rsidRPr="00D812B2" w:rsidTr="00D812B2">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Observed</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r>
      <w:tr w:rsidR="00D812B2" w:rsidRPr="00D812B2" w:rsidTr="00D812B2">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Expected</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D812B2" w:rsidRPr="00D812B2" w:rsidRDefault="00D812B2" w:rsidP="00D812B2">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r>
    </w:tbl>
    <w:p w:rsidR="00D812B2" w:rsidRPr="00D812B2" w:rsidRDefault="00D812B2" w:rsidP="00D812B2">
      <w:pPr>
        <w:spacing w:after="0"/>
        <w:rPr>
          <w:rFonts w:cstheme="minorHAnsi"/>
        </w:rPr>
      </w:pPr>
    </w:p>
    <w:p w:rsidR="00D812B2" w:rsidRDefault="00D812B2" w:rsidP="00D812B2">
      <w:pPr>
        <w:pStyle w:val="ListParagraph"/>
        <w:numPr>
          <w:ilvl w:val="1"/>
          <w:numId w:val="1"/>
        </w:numPr>
        <w:spacing w:after="0"/>
        <w:rPr>
          <w:rFonts w:cstheme="minorHAnsi"/>
        </w:rPr>
      </w:pPr>
      <w:r>
        <w:rPr>
          <w:rFonts w:cstheme="minorHAnsi"/>
        </w:rPr>
        <w:t>Check the conditions:</w:t>
      </w:r>
    </w:p>
    <w:p w:rsidR="00B20CA8" w:rsidRPr="00B20CA8" w:rsidRDefault="00B20CA8" w:rsidP="00B20CA8">
      <w:pPr>
        <w:pStyle w:val="ListParagraph"/>
        <w:spacing w:after="0"/>
        <w:ind w:left="1440"/>
        <w:rPr>
          <w:rFonts w:cstheme="minorHAnsi"/>
          <w:b/>
          <w:u w:val="single"/>
        </w:rPr>
      </w:pPr>
      <w:r w:rsidRPr="00B20CA8">
        <w:rPr>
          <w:rFonts w:cstheme="minorHAnsi"/>
          <w:b/>
          <w:u w:val="single"/>
        </w:rPr>
        <w:t>STATE</w:t>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t>CHECK</w:t>
      </w:r>
    </w:p>
    <w:p w:rsidR="00D812B2" w:rsidRDefault="00D812B2" w:rsidP="00D812B2">
      <w:pPr>
        <w:pStyle w:val="ListParagraph"/>
        <w:numPr>
          <w:ilvl w:val="0"/>
          <w:numId w:val="2"/>
        </w:numPr>
        <w:spacing w:after="0"/>
        <w:rPr>
          <w:rFonts w:cstheme="minorHAnsi"/>
        </w:rPr>
      </w:pPr>
      <w:r>
        <w:rPr>
          <w:rFonts w:cstheme="minorHAnsi"/>
        </w:rPr>
        <w:t>Categorical Data</w:t>
      </w:r>
    </w:p>
    <w:p w:rsidR="00D812B2" w:rsidRDefault="00D812B2" w:rsidP="00D812B2">
      <w:pPr>
        <w:pStyle w:val="ListParagraph"/>
        <w:spacing w:after="0"/>
        <w:ind w:left="1800"/>
        <w:rPr>
          <w:rFonts w:cstheme="minorHAnsi"/>
        </w:rPr>
      </w:pPr>
    </w:p>
    <w:p w:rsidR="00D812B2" w:rsidRDefault="00D812B2" w:rsidP="00D812B2">
      <w:pPr>
        <w:pStyle w:val="ListParagraph"/>
        <w:numPr>
          <w:ilvl w:val="0"/>
          <w:numId w:val="2"/>
        </w:numPr>
        <w:spacing w:after="0"/>
        <w:rPr>
          <w:rFonts w:cstheme="minorHAnsi"/>
        </w:rPr>
      </w:pPr>
      <w:r>
        <w:rPr>
          <w:rFonts w:cstheme="minorHAnsi"/>
        </w:rPr>
        <w:t>SRS</w:t>
      </w:r>
    </w:p>
    <w:p w:rsidR="00D812B2" w:rsidRPr="00D812B2" w:rsidRDefault="00D812B2" w:rsidP="00D812B2">
      <w:pPr>
        <w:spacing w:after="0"/>
        <w:rPr>
          <w:rFonts w:cstheme="minorHAnsi"/>
        </w:rPr>
      </w:pPr>
    </w:p>
    <w:p w:rsidR="00D812B2" w:rsidRPr="00D812B2" w:rsidRDefault="00D812B2" w:rsidP="00D812B2">
      <w:pPr>
        <w:pStyle w:val="ListParagraph"/>
        <w:numPr>
          <w:ilvl w:val="0"/>
          <w:numId w:val="2"/>
        </w:numPr>
        <w:spacing w:after="0"/>
        <w:rPr>
          <w:rFonts w:cstheme="minorHAnsi"/>
        </w:rPr>
      </w:pPr>
      <w:r>
        <w:rPr>
          <w:rFonts w:cstheme="minorHAnsi"/>
        </w:rPr>
        <w:t xml:space="preserve">All expected counts </w:t>
      </w:r>
      <w:r>
        <w:rPr>
          <w:rFonts w:cstheme="minorHAnsi"/>
          <w:u w:val="single"/>
        </w:rPr>
        <w:t>&gt;</w:t>
      </w:r>
      <w:r w:rsidRPr="00D812B2">
        <w:rPr>
          <w:rFonts w:cstheme="minorHAnsi"/>
        </w:rPr>
        <w:t xml:space="preserve"> </w:t>
      </w:r>
      <w:r>
        <w:t>5</w:t>
      </w:r>
    </w:p>
    <w:p w:rsidR="00D812B2" w:rsidRDefault="00D812B2" w:rsidP="00D812B2">
      <w:pPr>
        <w:pStyle w:val="ListParagraph"/>
        <w:rPr>
          <w:rFonts w:cstheme="minorHAnsi"/>
        </w:rPr>
      </w:pPr>
    </w:p>
    <w:p w:rsidR="00B20CA8" w:rsidRPr="00D812B2" w:rsidRDefault="00B20CA8" w:rsidP="00D812B2">
      <w:pPr>
        <w:pStyle w:val="ListParagraph"/>
        <w:rPr>
          <w:rFonts w:cstheme="minorHAnsi"/>
        </w:rPr>
      </w:pPr>
    </w:p>
    <w:p w:rsidR="00D812B2" w:rsidRDefault="00D812B2" w:rsidP="00D812B2">
      <w:pPr>
        <w:pStyle w:val="ListParagraph"/>
        <w:numPr>
          <w:ilvl w:val="1"/>
          <w:numId w:val="1"/>
        </w:numPr>
        <w:spacing w:after="0"/>
        <w:rPr>
          <w:rFonts w:cstheme="minorHAnsi"/>
        </w:rPr>
      </w:pPr>
      <w:r>
        <w:rPr>
          <w:rFonts w:cstheme="minorHAnsi"/>
        </w:rPr>
        <w:t xml:space="preserve">Statement: </w:t>
      </w: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D812B2">
      <w:pPr>
        <w:pStyle w:val="ListParagraph"/>
        <w:numPr>
          <w:ilvl w:val="1"/>
          <w:numId w:val="1"/>
        </w:numPr>
        <w:spacing w:after="0"/>
        <w:rPr>
          <w:rFonts w:cstheme="minorHAnsi"/>
        </w:rPr>
      </w:pPr>
      <w:r>
        <w:rPr>
          <w:rFonts w:cstheme="minorHAnsi"/>
        </w:rPr>
        <w:t>Mechanics:</w:t>
      </w:r>
    </w:p>
    <w:p w:rsidR="00B20CA8" w:rsidRDefault="005330AA" w:rsidP="00B20CA8">
      <w:pPr>
        <w:pStyle w:val="ListParagraph"/>
        <w:ind w:left="1440"/>
        <w:rPr>
          <w:rFonts w:eastAsiaTheme="minorEastAsia" w:cstheme="minorHAnsi"/>
        </w:rPr>
      </w:pPr>
      <m:oMath>
        <m:sSup>
          <m:sSupPr>
            <m:ctrlPr>
              <w:rPr>
                <w:rFonts w:ascii="Cambria Math" w:hAnsi="Cambria Math" w:cstheme="minorHAnsi"/>
                <w:i/>
              </w:rPr>
            </m:ctrlPr>
          </m:sSupPr>
          <m:e>
            <m:r>
              <w:rPr>
                <w:rFonts w:ascii="Cambria Math" w:hAnsi="Cambria Math" w:cstheme="minorHAnsi"/>
              </w:rPr>
              <m:t>χ</m:t>
            </m:r>
          </m:e>
          <m:sup>
            <m:r>
              <w:rPr>
                <w:rFonts w:ascii="Cambria Math" w:hAnsi="Cambria Math" w:cstheme="minorHAnsi"/>
              </w:rPr>
              <m:t>2</m:t>
            </m:r>
          </m:sup>
        </m:sSup>
        <m:r>
          <w:rPr>
            <w:rFonts w:ascii="Cambria Math" w:hAnsi="Cambria Math" w:cstheme="minorHAnsi"/>
          </w:rPr>
          <m:t xml:space="preserve">= </m:t>
        </m:r>
        <m:nary>
          <m:naryPr>
            <m:chr m:val="∑"/>
            <m:limLoc m:val="undOvr"/>
            <m:subHide m:val="1"/>
            <m:supHide m:val="1"/>
            <m:ctrlPr>
              <w:rPr>
                <w:rFonts w:ascii="Cambria Math" w:hAnsi="Cambria Math" w:cstheme="minorHAnsi"/>
                <w:i/>
              </w:rPr>
            </m:ctrlPr>
          </m:naryPr>
          <m:sub/>
          <m:sup/>
          <m:e>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observed-expected</m:t>
                        </m:r>
                      </m:e>
                    </m:d>
                  </m:e>
                  <m:sup>
                    <m:r>
                      <w:rPr>
                        <w:rFonts w:ascii="Cambria Math" w:hAnsi="Cambria Math" w:cstheme="minorHAnsi"/>
                      </w:rPr>
                      <m:t>2</m:t>
                    </m:r>
                  </m:sup>
                </m:sSup>
              </m:num>
              <m:den>
                <m:r>
                  <w:rPr>
                    <w:rFonts w:ascii="Cambria Math" w:hAnsi="Cambria Math" w:cstheme="minorHAnsi"/>
                  </w:rPr>
                  <m:t>expected</m:t>
                </m:r>
              </m:den>
            </m:f>
          </m:e>
        </m:nary>
      </m:oMath>
      <w:r w:rsidR="00B20CA8">
        <w:rPr>
          <w:rFonts w:eastAsiaTheme="minorEastAsia" w:cstheme="minorHAnsi"/>
        </w:rPr>
        <w:t xml:space="preserve"> = </w:t>
      </w:r>
    </w:p>
    <w:p w:rsidR="00B20CA8" w:rsidRDefault="00B20CA8" w:rsidP="00B20CA8">
      <w:pPr>
        <w:pStyle w:val="ListParagraph"/>
        <w:ind w:left="1440"/>
        <w:rPr>
          <w:rFonts w:cstheme="minorHAnsi"/>
        </w:rPr>
      </w:pPr>
    </w:p>
    <w:p w:rsidR="00B20CA8" w:rsidRPr="00B20CA8" w:rsidRDefault="00B20CA8" w:rsidP="00B20CA8">
      <w:pPr>
        <w:pStyle w:val="ListParagraph"/>
        <w:ind w:left="1440"/>
        <w:rPr>
          <w:rFonts w:cstheme="minorHAnsi"/>
        </w:rPr>
      </w:pPr>
    </w:p>
    <w:p w:rsidR="00B20CA8" w:rsidRDefault="00B20CA8" w:rsidP="00D812B2">
      <w:pPr>
        <w:pStyle w:val="ListParagraph"/>
        <w:numPr>
          <w:ilvl w:val="1"/>
          <w:numId w:val="1"/>
        </w:numPr>
        <w:spacing w:after="0"/>
        <w:rPr>
          <w:rFonts w:cstheme="minorHAnsi"/>
        </w:rPr>
      </w:pPr>
      <w:r>
        <w:rPr>
          <w:rFonts w:cstheme="minorHAnsi"/>
        </w:rPr>
        <w:t>P-Value:</w:t>
      </w:r>
    </w:p>
    <w:p w:rsidR="00B20CA8" w:rsidRDefault="00B20CA8" w:rsidP="00B20CA8">
      <w:pPr>
        <w:spacing w:after="0"/>
        <w:rPr>
          <w:rFonts w:cstheme="minorHAnsi"/>
        </w:rPr>
      </w:pPr>
    </w:p>
    <w:p w:rsidR="00B20CA8" w:rsidRDefault="00B20CA8" w:rsidP="00B20CA8">
      <w:pPr>
        <w:spacing w:after="0"/>
        <w:rPr>
          <w:rFonts w:cstheme="minorHAnsi"/>
        </w:rPr>
      </w:pPr>
    </w:p>
    <w:p w:rsidR="00B20CA8" w:rsidRPr="00B20CA8" w:rsidRDefault="00B20CA8" w:rsidP="00B20CA8">
      <w:pPr>
        <w:spacing w:after="0"/>
        <w:rPr>
          <w:rFonts w:cstheme="minorHAnsi"/>
        </w:rPr>
      </w:pPr>
    </w:p>
    <w:p w:rsidR="00B20CA8" w:rsidRDefault="00B20CA8" w:rsidP="00D812B2">
      <w:pPr>
        <w:pStyle w:val="ListParagraph"/>
        <w:numPr>
          <w:ilvl w:val="1"/>
          <w:numId w:val="1"/>
        </w:numPr>
        <w:spacing w:after="0"/>
        <w:rPr>
          <w:rFonts w:cstheme="minorHAnsi"/>
        </w:rPr>
      </w:pPr>
      <w:r>
        <w:rPr>
          <w:rFonts w:cstheme="minorHAnsi"/>
        </w:rPr>
        <w:t>Conclusion:</w:t>
      </w:r>
    </w:p>
    <w:p w:rsidR="00B20CA8" w:rsidRDefault="00B20CA8" w:rsidP="00B20CA8">
      <w:pPr>
        <w:spacing w:after="0"/>
        <w:rPr>
          <w:rFonts w:cstheme="minorHAnsi"/>
        </w:rPr>
      </w:pPr>
    </w:p>
    <w:p w:rsidR="00B20CA8" w:rsidRDefault="00B20CA8" w:rsidP="00B20CA8">
      <w:pPr>
        <w:spacing w:after="0"/>
        <w:rPr>
          <w:rFonts w:cstheme="minorHAnsi"/>
        </w:rPr>
      </w:pPr>
    </w:p>
    <w:p w:rsidR="00B20CA8" w:rsidRDefault="00B20CA8">
      <w:pPr>
        <w:rPr>
          <w:rFonts w:cstheme="minorHAnsi"/>
        </w:rPr>
      </w:pPr>
      <w:r>
        <w:rPr>
          <w:rFonts w:cstheme="minorHAnsi"/>
        </w:rPr>
        <w:br w:type="page"/>
      </w:r>
    </w:p>
    <w:p w:rsidR="00B20CA8" w:rsidRDefault="00B20CA8" w:rsidP="00B20CA8">
      <w:pPr>
        <w:spacing w:after="0"/>
        <w:rPr>
          <w:rFonts w:cstheme="minorHAnsi"/>
          <w:b/>
        </w:rPr>
      </w:pPr>
      <w:r w:rsidRPr="00B20CA8">
        <w:rPr>
          <w:rFonts w:cstheme="minorHAnsi"/>
          <w:b/>
        </w:rPr>
        <w:lastRenderedPageBreak/>
        <w:t>WARM UP</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NAME: _________________________</w:t>
      </w:r>
    </w:p>
    <w:p w:rsidR="00B20CA8" w:rsidRPr="00B20CA8" w:rsidRDefault="00B20CA8" w:rsidP="00B20CA8">
      <w:pPr>
        <w:spacing w:after="0"/>
        <w:rPr>
          <w:rFonts w:cstheme="minorHAnsi"/>
          <w:b/>
        </w:rPr>
      </w:pPr>
    </w:p>
    <w:p w:rsidR="00B20CA8" w:rsidRPr="00B20CA8" w:rsidRDefault="00B20CA8" w:rsidP="00B20CA8">
      <w:pPr>
        <w:pStyle w:val="ListParagraph"/>
        <w:numPr>
          <w:ilvl w:val="0"/>
          <w:numId w:val="1"/>
        </w:numPr>
        <w:spacing w:after="0"/>
        <w:rPr>
          <w:rFonts w:cstheme="minorHAnsi"/>
        </w:rPr>
      </w:pPr>
      <w:r w:rsidRPr="00B20CA8">
        <w:rPr>
          <w:rFonts w:cstheme="minorHAnsi"/>
        </w:rPr>
        <w:t xml:space="preserve">A grocery store manager wishes to determine whether a certain product will sell equally well in any of five locations the store.  Five displays are set up, and the resulting numbers of the product sold are 43, 29, 52, 34, and 48.  Is there enough evidence that the location makes a difference (are the locations </w:t>
      </w:r>
      <w:r w:rsidRPr="00B20CA8">
        <w:rPr>
          <w:rFonts w:cstheme="minorHAnsi"/>
          <w:b/>
          <w:bCs/>
        </w:rPr>
        <w:t>equally</w:t>
      </w:r>
      <w:r w:rsidRPr="00B20CA8">
        <w:rPr>
          <w:rFonts w:cstheme="minorHAnsi"/>
        </w:rPr>
        <w:t xml:space="preserve"> as popular, or not)?  Test at the 5% significance level.</w:t>
      </w:r>
    </w:p>
    <w:p w:rsidR="00B20CA8" w:rsidRDefault="00B20CA8" w:rsidP="00B20CA8">
      <w:pPr>
        <w:pStyle w:val="ListParagraph"/>
        <w:numPr>
          <w:ilvl w:val="1"/>
          <w:numId w:val="1"/>
        </w:numPr>
        <w:spacing w:after="0"/>
        <w:rPr>
          <w:rFonts w:cstheme="minorHAnsi"/>
        </w:rPr>
      </w:pPr>
      <w:r>
        <w:rPr>
          <w:rFonts w:cstheme="minorHAnsi"/>
        </w:rPr>
        <w:t>Write the Hypotheses:</w:t>
      </w: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B20CA8">
      <w:pPr>
        <w:pStyle w:val="ListParagraph"/>
        <w:numPr>
          <w:ilvl w:val="1"/>
          <w:numId w:val="1"/>
        </w:numPr>
        <w:spacing w:after="0"/>
        <w:rPr>
          <w:rFonts w:cstheme="minorHAnsi"/>
        </w:rPr>
      </w:pPr>
      <w:r>
        <w:rPr>
          <w:rFonts w:cstheme="minorHAnsi"/>
        </w:rPr>
        <w:t>Write your observed and expected values:</w:t>
      </w:r>
    </w:p>
    <w:tbl>
      <w:tblPr>
        <w:tblW w:w="9012" w:type="dxa"/>
        <w:tblInd w:w="825" w:type="dxa"/>
        <w:tblLook w:val="04A0" w:firstRow="1" w:lastRow="0" w:firstColumn="1" w:lastColumn="0" w:noHBand="0" w:noVBand="1"/>
      </w:tblPr>
      <w:tblGrid>
        <w:gridCol w:w="1672"/>
        <w:gridCol w:w="1468"/>
        <w:gridCol w:w="1468"/>
        <w:gridCol w:w="1468"/>
        <w:gridCol w:w="1468"/>
        <w:gridCol w:w="1468"/>
      </w:tblGrid>
      <w:tr w:rsidR="00B20CA8" w:rsidRPr="00D812B2" w:rsidTr="00842636">
        <w:trPr>
          <w:trHeight w:val="428"/>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Location</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1</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2</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3</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4</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5</w:t>
            </w:r>
          </w:p>
        </w:tc>
      </w:tr>
      <w:tr w:rsidR="00B20CA8" w:rsidRPr="00D812B2" w:rsidTr="00842636">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Observed</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r>
      <w:tr w:rsidR="00B20CA8" w:rsidRPr="00D812B2" w:rsidTr="00842636">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Expected</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B20CA8" w:rsidRPr="00D812B2" w:rsidRDefault="00B20CA8" w:rsidP="00842636">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 </w:t>
            </w:r>
          </w:p>
        </w:tc>
      </w:tr>
    </w:tbl>
    <w:p w:rsidR="00B20CA8" w:rsidRPr="00D812B2" w:rsidRDefault="00B20CA8" w:rsidP="00B20CA8">
      <w:pPr>
        <w:spacing w:after="0"/>
        <w:rPr>
          <w:rFonts w:cstheme="minorHAnsi"/>
        </w:rPr>
      </w:pPr>
    </w:p>
    <w:p w:rsidR="00B20CA8" w:rsidRDefault="00B20CA8" w:rsidP="00B20CA8">
      <w:pPr>
        <w:pStyle w:val="ListParagraph"/>
        <w:numPr>
          <w:ilvl w:val="1"/>
          <w:numId w:val="1"/>
        </w:numPr>
        <w:spacing w:after="0"/>
        <w:rPr>
          <w:rFonts w:cstheme="minorHAnsi"/>
        </w:rPr>
      </w:pPr>
      <w:r>
        <w:rPr>
          <w:rFonts w:cstheme="minorHAnsi"/>
        </w:rPr>
        <w:t>Check the conditions:</w:t>
      </w:r>
    </w:p>
    <w:p w:rsidR="00B20CA8" w:rsidRPr="00B20CA8" w:rsidRDefault="00B20CA8" w:rsidP="00B20CA8">
      <w:pPr>
        <w:pStyle w:val="ListParagraph"/>
        <w:spacing w:after="0"/>
        <w:ind w:left="1440"/>
        <w:rPr>
          <w:rFonts w:cstheme="minorHAnsi"/>
          <w:b/>
          <w:u w:val="single"/>
        </w:rPr>
      </w:pPr>
      <w:r w:rsidRPr="00B20CA8">
        <w:rPr>
          <w:rFonts w:cstheme="minorHAnsi"/>
          <w:b/>
          <w:u w:val="single"/>
        </w:rPr>
        <w:t>STATE</w:t>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t>CHECK</w:t>
      </w:r>
    </w:p>
    <w:p w:rsidR="00B20CA8" w:rsidRDefault="00B20CA8" w:rsidP="00B20CA8">
      <w:pPr>
        <w:pStyle w:val="ListParagraph"/>
        <w:numPr>
          <w:ilvl w:val="0"/>
          <w:numId w:val="3"/>
        </w:numPr>
        <w:spacing w:after="0"/>
        <w:rPr>
          <w:rFonts w:cstheme="minorHAnsi"/>
        </w:rPr>
      </w:pPr>
      <w:r>
        <w:rPr>
          <w:rFonts w:cstheme="minorHAnsi"/>
        </w:rPr>
        <w:t>Categorical Data</w:t>
      </w:r>
    </w:p>
    <w:p w:rsidR="00B20CA8" w:rsidRDefault="00B20CA8" w:rsidP="00B20CA8">
      <w:pPr>
        <w:pStyle w:val="ListParagraph"/>
        <w:spacing w:after="0"/>
        <w:ind w:left="1800"/>
        <w:rPr>
          <w:rFonts w:cstheme="minorHAnsi"/>
        </w:rPr>
      </w:pPr>
    </w:p>
    <w:p w:rsidR="00B20CA8" w:rsidRDefault="00B20CA8" w:rsidP="00B20CA8">
      <w:pPr>
        <w:pStyle w:val="ListParagraph"/>
        <w:numPr>
          <w:ilvl w:val="0"/>
          <w:numId w:val="3"/>
        </w:numPr>
        <w:spacing w:after="0"/>
        <w:rPr>
          <w:rFonts w:cstheme="minorHAnsi"/>
        </w:rPr>
      </w:pPr>
      <w:r>
        <w:rPr>
          <w:rFonts w:cstheme="minorHAnsi"/>
        </w:rPr>
        <w:t>SRS</w:t>
      </w:r>
    </w:p>
    <w:p w:rsidR="00B20CA8" w:rsidRPr="00D812B2" w:rsidRDefault="00B20CA8" w:rsidP="00B20CA8">
      <w:pPr>
        <w:spacing w:after="0"/>
        <w:rPr>
          <w:rFonts w:cstheme="minorHAnsi"/>
        </w:rPr>
      </w:pPr>
    </w:p>
    <w:p w:rsidR="00B20CA8" w:rsidRPr="00D812B2" w:rsidRDefault="00B20CA8" w:rsidP="00B20CA8">
      <w:pPr>
        <w:pStyle w:val="ListParagraph"/>
        <w:numPr>
          <w:ilvl w:val="0"/>
          <w:numId w:val="3"/>
        </w:numPr>
        <w:spacing w:after="0"/>
        <w:rPr>
          <w:rFonts w:cstheme="minorHAnsi"/>
        </w:rPr>
      </w:pPr>
      <w:r>
        <w:rPr>
          <w:rFonts w:cstheme="minorHAnsi"/>
        </w:rPr>
        <w:t xml:space="preserve">All expected counts </w:t>
      </w:r>
      <w:r>
        <w:rPr>
          <w:rFonts w:cstheme="minorHAnsi"/>
          <w:u w:val="single"/>
        </w:rPr>
        <w:t>&gt;</w:t>
      </w:r>
      <w:r w:rsidRPr="00D812B2">
        <w:rPr>
          <w:rFonts w:cstheme="minorHAnsi"/>
        </w:rPr>
        <w:t xml:space="preserve"> </w:t>
      </w:r>
      <w:r>
        <w:t>5</w:t>
      </w:r>
    </w:p>
    <w:p w:rsidR="00B20CA8" w:rsidRDefault="00B20CA8" w:rsidP="00B20CA8">
      <w:pPr>
        <w:pStyle w:val="ListParagraph"/>
        <w:rPr>
          <w:rFonts w:cstheme="minorHAnsi"/>
        </w:rPr>
      </w:pPr>
    </w:p>
    <w:p w:rsidR="00B20CA8" w:rsidRPr="00D812B2" w:rsidRDefault="00B20CA8" w:rsidP="00B20CA8">
      <w:pPr>
        <w:pStyle w:val="ListParagraph"/>
        <w:rPr>
          <w:rFonts w:cstheme="minorHAnsi"/>
        </w:rPr>
      </w:pPr>
    </w:p>
    <w:p w:rsidR="00B20CA8" w:rsidRDefault="00B20CA8" w:rsidP="00B20CA8">
      <w:pPr>
        <w:pStyle w:val="ListParagraph"/>
        <w:numPr>
          <w:ilvl w:val="1"/>
          <w:numId w:val="1"/>
        </w:numPr>
        <w:spacing w:after="0"/>
        <w:rPr>
          <w:rFonts w:cstheme="minorHAnsi"/>
        </w:rPr>
      </w:pPr>
      <w:r>
        <w:rPr>
          <w:rFonts w:cstheme="minorHAnsi"/>
        </w:rPr>
        <w:t xml:space="preserve">Statement: </w:t>
      </w:r>
    </w:p>
    <w:p w:rsidR="00B20CA8" w:rsidRDefault="00B20CA8" w:rsidP="00B20CA8">
      <w:pPr>
        <w:pStyle w:val="ListParagraph"/>
        <w:spacing w:after="0"/>
        <w:ind w:left="1440"/>
        <w:rPr>
          <w:rFonts w:cstheme="minorHAnsi"/>
        </w:rPr>
      </w:pPr>
    </w:p>
    <w:p w:rsidR="00B20CA8" w:rsidRDefault="00B20CA8" w:rsidP="00B20CA8">
      <w:pPr>
        <w:pStyle w:val="ListParagraph"/>
        <w:spacing w:after="0"/>
        <w:ind w:left="1440"/>
        <w:rPr>
          <w:rFonts w:cstheme="minorHAnsi"/>
        </w:rPr>
      </w:pPr>
    </w:p>
    <w:p w:rsidR="00B20CA8" w:rsidRDefault="00B20CA8" w:rsidP="00B20CA8">
      <w:pPr>
        <w:pStyle w:val="ListParagraph"/>
        <w:numPr>
          <w:ilvl w:val="1"/>
          <w:numId w:val="1"/>
        </w:numPr>
        <w:spacing w:after="0"/>
        <w:rPr>
          <w:rFonts w:cstheme="minorHAnsi"/>
        </w:rPr>
      </w:pPr>
      <w:r>
        <w:rPr>
          <w:rFonts w:cstheme="minorHAnsi"/>
        </w:rPr>
        <w:t>Mechanics:</w:t>
      </w:r>
    </w:p>
    <w:p w:rsidR="00B20CA8" w:rsidRDefault="005330AA" w:rsidP="00B20CA8">
      <w:pPr>
        <w:pStyle w:val="ListParagraph"/>
        <w:ind w:left="1440"/>
        <w:rPr>
          <w:rFonts w:eastAsiaTheme="minorEastAsia" w:cstheme="minorHAnsi"/>
        </w:rPr>
      </w:pPr>
      <m:oMath>
        <m:sSup>
          <m:sSupPr>
            <m:ctrlPr>
              <w:rPr>
                <w:rFonts w:ascii="Cambria Math" w:hAnsi="Cambria Math" w:cstheme="minorHAnsi"/>
                <w:i/>
              </w:rPr>
            </m:ctrlPr>
          </m:sSupPr>
          <m:e>
            <m:r>
              <w:rPr>
                <w:rFonts w:ascii="Cambria Math" w:hAnsi="Cambria Math" w:cstheme="minorHAnsi"/>
              </w:rPr>
              <m:t>χ</m:t>
            </m:r>
          </m:e>
          <m:sup>
            <m:r>
              <w:rPr>
                <w:rFonts w:ascii="Cambria Math" w:hAnsi="Cambria Math" w:cstheme="minorHAnsi"/>
              </w:rPr>
              <m:t>2</m:t>
            </m:r>
          </m:sup>
        </m:sSup>
        <m:r>
          <w:rPr>
            <w:rFonts w:ascii="Cambria Math" w:hAnsi="Cambria Math" w:cstheme="minorHAnsi"/>
          </w:rPr>
          <m:t xml:space="preserve">= </m:t>
        </m:r>
        <m:nary>
          <m:naryPr>
            <m:chr m:val="∑"/>
            <m:limLoc m:val="undOvr"/>
            <m:subHide m:val="1"/>
            <m:supHide m:val="1"/>
            <m:ctrlPr>
              <w:rPr>
                <w:rFonts w:ascii="Cambria Math" w:hAnsi="Cambria Math" w:cstheme="minorHAnsi"/>
                <w:i/>
              </w:rPr>
            </m:ctrlPr>
          </m:naryPr>
          <m:sub/>
          <m:sup/>
          <m:e>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observed-expected</m:t>
                        </m:r>
                      </m:e>
                    </m:d>
                  </m:e>
                  <m:sup>
                    <m:r>
                      <w:rPr>
                        <w:rFonts w:ascii="Cambria Math" w:hAnsi="Cambria Math" w:cstheme="minorHAnsi"/>
                      </w:rPr>
                      <m:t>2</m:t>
                    </m:r>
                  </m:sup>
                </m:sSup>
              </m:num>
              <m:den>
                <m:r>
                  <w:rPr>
                    <w:rFonts w:ascii="Cambria Math" w:hAnsi="Cambria Math" w:cstheme="minorHAnsi"/>
                  </w:rPr>
                  <m:t>expected</m:t>
                </m:r>
              </m:den>
            </m:f>
          </m:e>
        </m:nary>
      </m:oMath>
      <w:r w:rsidR="00B20CA8">
        <w:rPr>
          <w:rFonts w:eastAsiaTheme="minorEastAsia" w:cstheme="minorHAnsi"/>
        </w:rPr>
        <w:t xml:space="preserve"> = </w:t>
      </w:r>
    </w:p>
    <w:p w:rsidR="00B20CA8" w:rsidRDefault="00B20CA8" w:rsidP="00B20CA8">
      <w:pPr>
        <w:pStyle w:val="ListParagraph"/>
        <w:ind w:left="1440"/>
        <w:rPr>
          <w:rFonts w:cstheme="minorHAnsi"/>
        </w:rPr>
      </w:pPr>
    </w:p>
    <w:p w:rsidR="00B20CA8" w:rsidRPr="00B20CA8" w:rsidRDefault="00B20CA8" w:rsidP="00B20CA8">
      <w:pPr>
        <w:pStyle w:val="ListParagraph"/>
        <w:ind w:left="1440"/>
        <w:rPr>
          <w:rFonts w:cstheme="minorHAnsi"/>
        </w:rPr>
      </w:pPr>
    </w:p>
    <w:p w:rsidR="00B20CA8" w:rsidRDefault="00B20CA8" w:rsidP="00B20CA8">
      <w:pPr>
        <w:pStyle w:val="ListParagraph"/>
        <w:numPr>
          <w:ilvl w:val="1"/>
          <w:numId w:val="1"/>
        </w:numPr>
        <w:spacing w:after="0"/>
        <w:rPr>
          <w:rFonts w:cstheme="minorHAnsi"/>
        </w:rPr>
      </w:pPr>
      <w:r>
        <w:rPr>
          <w:rFonts w:cstheme="minorHAnsi"/>
        </w:rPr>
        <w:t>P-Value:</w:t>
      </w:r>
    </w:p>
    <w:p w:rsidR="00B20CA8" w:rsidRDefault="00B20CA8" w:rsidP="00B20CA8">
      <w:pPr>
        <w:spacing w:after="0"/>
        <w:rPr>
          <w:rFonts w:cstheme="minorHAnsi"/>
        </w:rPr>
      </w:pPr>
    </w:p>
    <w:p w:rsidR="00B20CA8" w:rsidRDefault="00B20CA8" w:rsidP="00B20CA8">
      <w:pPr>
        <w:spacing w:after="0"/>
        <w:rPr>
          <w:rFonts w:cstheme="minorHAnsi"/>
        </w:rPr>
      </w:pPr>
    </w:p>
    <w:p w:rsidR="00B20CA8" w:rsidRPr="00B20CA8" w:rsidRDefault="00B20CA8" w:rsidP="00B20CA8">
      <w:pPr>
        <w:spacing w:after="0"/>
        <w:rPr>
          <w:rFonts w:cstheme="minorHAnsi"/>
        </w:rPr>
      </w:pPr>
    </w:p>
    <w:p w:rsidR="00B20CA8" w:rsidRDefault="00B20CA8" w:rsidP="00B20CA8">
      <w:pPr>
        <w:pStyle w:val="ListParagraph"/>
        <w:numPr>
          <w:ilvl w:val="1"/>
          <w:numId w:val="1"/>
        </w:numPr>
        <w:spacing w:after="0"/>
        <w:rPr>
          <w:rFonts w:cstheme="minorHAnsi"/>
        </w:rPr>
      </w:pPr>
      <w:r>
        <w:rPr>
          <w:rFonts w:cstheme="minorHAnsi"/>
        </w:rPr>
        <w:t>Conclusion:</w:t>
      </w:r>
    </w:p>
    <w:p w:rsidR="00B20CA8" w:rsidRDefault="00B20CA8" w:rsidP="00B20CA8">
      <w:pPr>
        <w:spacing w:after="0"/>
        <w:rPr>
          <w:rFonts w:cstheme="minorHAnsi"/>
        </w:rPr>
      </w:pPr>
    </w:p>
    <w:p w:rsidR="00B20CA8" w:rsidRPr="00B20CA8" w:rsidRDefault="00B20CA8" w:rsidP="00B20CA8">
      <w:pPr>
        <w:spacing w:after="0"/>
        <w:rPr>
          <w:rFonts w:cstheme="minorHAnsi"/>
        </w:rPr>
      </w:pPr>
    </w:p>
    <w:p w:rsidR="00B20CA8" w:rsidRPr="00D812B2" w:rsidRDefault="00B20CA8" w:rsidP="00B20CA8">
      <w:pPr>
        <w:spacing w:after="0"/>
        <w:ind w:left="1440"/>
        <w:rPr>
          <w:rFonts w:cstheme="minorHAnsi"/>
        </w:rPr>
      </w:pPr>
    </w:p>
    <w:p w:rsidR="00B20CA8" w:rsidRPr="00B20CA8" w:rsidRDefault="00B20CA8" w:rsidP="00B20CA8">
      <w:pPr>
        <w:spacing w:after="0"/>
        <w:rPr>
          <w:rFonts w:cstheme="minorHAnsi"/>
        </w:rPr>
      </w:pPr>
    </w:p>
    <w:p w:rsidR="00F870A8" w:rsidRDefault="00F870A8">
      <w:pPr>
        <w:rPr>
          <w:rFonts w:cstheme="minorHAnsi"/>
        </w:rPr>
      </w:pPr>
      <w:r>
        <w:rPr>
          <w:rFonts w:cstheme="minorHAnsi"/>
        </w:rPr>
        <w:br w:type="page"/>
      </w:r>
    </w:p>
    <w:p w:rsidR="00D812B2" w:rsidRDefault="00D812B2" w:rsidP="00F870A8">
      <w:pPr>
        <w:spacing w:after="0"/>
        <w:rPr>
          <w:rFonts w:cstheme="minorHAnsi"/>
        </w:rPr>
      </w:pPr>
    </w:p>
    <w:p w:rsidR="00F870A8" w:rsidRDefault="00F870A8" w:rsidP="00F870A8">
      <w:pPr>
        <w:spacing w:after="0"/>
        <w:rPr>
          <w:rFonts w:cstheme="minorHAnsi"/>
        </w:rPr>
      </w:pPr>
    </w:p>
    <w:p w:rsidR="004E07C7" w:rsidRDefault="004E07C7" w:rsidP="004E07C7">
      <w:pPr>
        <w:spacing w:after="0"/>
        <w:rPr>
          <w:rFonts w:cstheme="minorHAnsi"/>
          <w:b/>
        </w:rPr>
      </w:pPr>
      <w:r>
        <w:rPr>
          <w:rFonts w:cstheme="minorHAnsi"/>
          <w:b/>
        </w:rPr>
        <w:t>ANSWERS</w:t>
      </w:r>
    </w:p>
    <w:p w:rsidR="004E07C7" w:rsidRPr="004E07C7" w:rsidRDefault="004E07C7" w:rsidP="004E07C7">
      <w:pPr>
        <w:pStyle w:val="ListParagraph"/>
        <w:numPr>
          <w:ilvl w:val="0"/>
          <w:numId w:val="5"/>
        </w:numPr>
        <w:spacing w:after="0"/>
        <w:rPr>
          <w:rFonts w:cstheme="minorHAnsi"/>
          <w:b/>
        </w:rPr>
      </w:pPr>
      <w:r w:rsidRPr="004E07C7">
        <w:rPr>
          <w:rFonts w:cstheme="minorHAnsi"/>
        </w:rPr>
        <w:t xml:space="preserve">A grocery store manager wishes to determine whether a certain product will sell equally well in any of five locations the store.  Five displays are set up, and the resulting numbers of the product sold are 43, 29, 52, 34, and 48.  Is there enough evidence that the location makes a difference (are the locations </w:t>
      </w:r>
      <w:r w:rsidRPr="004E07C7">
        <w:rPr>
          <w:rFonts w:cstheme="minorHAnsi"/>
          <w:b/>
          <w:bCs/>
        </w:rPr>
        <w:t>equally</w:t>
      </w:r>
      <w:r w:rsidRPr="004E07C7">
        <w:rPr>
          <w:rFonts w:cstheme="minorHAnsi"/>
        </w:rPr>
        <w:t xml:space="preserve"> as popular, or not)?  Test at the 5% significance level.</w:t>
      </w:r>
    </w:p>
    <w:p w:rsidR="004E07C7" w:rsidRDefault="004E07C7" w:rsidP="004E07C7">
      <w:pPr>
        <w:pStyle w:val="ListParagraph"/>
        <w:spacing w:after="0"/>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Write the Hypotheses:</w:t>
      </w:r>
    </w:p>
    <w:p w:rsidR="004E07C7" w:rsidRPr="004E07C7" w:rsidRDefault="004E07C7" w:rsidP="004E07C7">
      <w:pPr>
        <w:pStyle w:val="ListParagraph"/>
        <w:spacing w:after="0"/>
        <w:ind w:left="1440"/>
        <w:rPr>
          <w:rFonts w:cstheme="minorHAnsi"/>
          <w:b/>
        </w:rPr>
      </w:pPr>
      <w:r w:rsidRPr="004E07C7">
        <w:rPr>
          <w:rFonts w:cstheme="minorHAnsi"/>
          <w:b/>
        </w:rPr>
        <w:t>Ho: The distribution of sales is the same for all 5 locations</w:t>
      </w:r>
    </w:p>
    <w:p w:rsidR="004E07C7" w:rsidRPr="004E07C7" w:rsidRDefault="004E07C7" w:rsidP="004E07C7">
      <w:pPr>
        <w:pStyle w:val="ListParagraph"/>
        <w:spacing w:after="0"/>
        <w:ind w:left="1440"/>
        <w:rPr>
          <w:rFonts w:cstheme="minorHAnsi"/>
          <w:b/>
        </w:rPr>
      </w:pPr>
      <w:r w:rsidRPr="004E07C7">
        <w:rPr>
          <w:rFonts w:cstheme="minorHAnsi"/>
          <w:b/>
        </w:rPr>
        <w:t>Ha: the distribution of sales is not the same for all 5 locations</w:t>
      </w:r>
    </w:p>
    <w:p w:rsidR="004E07C7" w:rsidRPr="004E07C7" w:rsidRDefault="004E07C7" w:rsidP="004E07C7">
      <w:pPr>
        <w:pStyle w:val="ListParagraph"/>
        <w:spacing w:after="0"/>
        <w:ind w:left="1440"/>
        <w:rPr>
          <w:rFonts w:cstheme="minorHAnsi"/>
          <w:b/>
        </w:rPr>
      </w:pPr>
      <w:bookmarkStart w:id="0" w:name="_GoBack"/>
      <w:bookmarkEnd w:id="0"/>
    </w:p>
    <w:p w:rsidR="004E07C7" w:rsidRPr="004E07C7" w:rsidRDefault="004E07C7" w:rsidP="004E07C7">
      <w:pPr>
        <w:pStyle w:val="ListParagraph"/>
        <w:spacing w:after="0"/>
        <w:ind w:left="1440"/>
        <w:rPr>
          <w:rFonts w:cstheme="minorHAnsi"/>
          <w:b/>
        </w:rPr>
      </w:pPr>
      <w:r w:rsidRPr="004E07C7">
        <w:rPr>
          <w:rFonts w:cstheme="minorHAnsi"/>
          <w:b/>
        </w:rPr>
        <w:t>OR</w:t>
      </w:r>
      <w:r>
        <w:rPr>
          <w:rFonts w:cstheme="minorHAnsi"/>
          <w:b/>
        </w:rPr>
        <w:tab/>
      </w:r>
      <w:r>
        <w:rPr>
          <w:rFonts w:cstheme="minorHAnsi"/>
          <w:b/>
        </w:rPr>
        <w:tab/>
      </w:r>
      <w:r w:rsidRPr="004E07C7">
        <w:rPr>
          <w:rFonts w:cstheme="minorHAnsi"/>
          <w:b/>
        </w:rPr>
        <w:t>Ho: The distribution of sales is uniform</w:t>
      </w:r>
      <w:r>
        <w:rPr>
          <w:rFonts w:cstheme="minorHAnsi"/>
          <w:b/>
        </w:rPr>
        <w:t xml:space="preserve"> for the 5 locations</w:t>
      </w:r>
    </w:p>
    <w:p w:rsidR="004E07C7" w:rsidRPr="004E07C7" w:rsidRDefault="004E07C7" w:rsidP="004E07C7">
      <w:pPr>
        <w:pStyle w:val="ListParagraph"/>
        <w:spacing w:after="0"/>
        <w:ind w:left="2160" w:firstLine="720"/>
        <w:rPr>
          <w:rFonts w:cstheme="minorHAnsi"/>
          <w:b/>
        </w:rPr>
      </w:pPr>
      <w:r w:rsidRPr="004E07C7">
        <w:rPr>
          <w:rFonts w:cstheme="minorHAnsi"/>
          <w:b/>
        </w:rPr>
        <w:t>Ha: The distribution of sales is not uniform</w:t>
      </w:r>
      <w:r>
        <w:rPr>
          <w:rFonts w:cstheme="minorHAnsi"/>
          <w:b/>
        </w:rPr>
        <w:t xml:space="preserve"> for the 5 locations</w:t>
      </w:r>
    </w:p>
    <w:p w:rsidR="004E07C7" w:rsidRDefault="004E07C7" w:rsidP="004E07C7">
      <w:pPr>
        <w:pStyle w:val="ListParagraph"/>
        <w:spacing w:after="0"/>
        <w:ind w:left="1440"/>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Write your observed and expected values:</w:t>
      </w:r>
    </w:p>
    <w:tbl>
      <w:tblPr>
        <w:tblW w:w="9012" w:type="dxa"/>
        <w:tblInd w:w="825" w:type="dxa"/>
        <w:tblLook w:val="04A0" w:firstRow="1" w:lastRow="0" w:firstColumn="1" w:lastColumn="0" w:noHBand="0" w:noVBand="1"/>
      </w:tblPr>
      <w:tblGrid>
        <w:gridCol w:w="1672"/>
        <w:gridCol w:w="1468"/>
        <w:gridCol w:w="1468"/>
        <w:gridCol w:w="1468"/>
        <w:gridCol w:w="1468"/>
        <w:gridCol w:w="1468"/>
      </w:tblGrid>
      <w:tr w:rsidR="004E07C7" w:rsidRPr="00D812B2" w:rsidTr="00CE560C">
        <w:trPr>
          <w:trHeight w:val="428"/>
        </w:trPr>
        <w:tc>
          <w:tcPr>
            <w:tcW w:w="16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Location</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1</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2</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3</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4</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5</w:t>
            </w:r>
          </w:p>
        </w:tc>
      </w:tr>
      <w:tr w:rsidR="004E07C7" w:rsidRPr="00D812B2" w:rsidTr="00CE560C">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Observed</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43</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29</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52</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34</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48</w:t>
            </w:r>
          </w:p>
        </w:tc>
      </w:tr>
      <w:tr w:rsidR="004E07C7" w:rsidRPr="00D812B2" w:rsidTr="00CE560C">
        <w:trPr>
          <w:trHeight w:val="428"/>
        </w:trPr>
        <w:tc>
          <w:tcPr>
            <w:tcW w:w="1672" w:type="dxa"/>
            <w:tcBorders>
              <w:top w:val="nil"/>
              <w:left w:val="single" w:sz="4" w:space="0" w:color="auto"/>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sidRPr="00D812B2">
              <w:rPr>
                <w:rFonts w:ascii="Calibri" w:eastAsia="Times New Roman" w:hAnsi="Calibri" w:cs="Calibri"/>
                <w:b/>
                <w:bCs/>
                <w:color w:val="000000"/>
              </w:rPr>
              <w:t>Expected</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41.2</w:t>
            </w: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41.2</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41.2</w:t>
            </w: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D812B2" w:rsidRDefault="004E07C7" w:rsidP="00CE560C">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41.2</w:t>
            </w:r>
            <w:r w:rsidRPr="00D812B2">
              <w:rPr>
                <w:rFonts w:ascii="Calibri" w:eastAsia="Times New Roman" w:hAnsi="Calibri" w:cs="Calibri"/>
                <w:b/>
                <w:bCs/>
                <w:color w:val="000000"/>
              </w:rPr>
              <w:t> </w:t>
            </w:r>
          </w:p>
        </w:tc>
        <w:tc>
          <w:tcPr>
            <w:tcW w:w="1468" w:type="dxa"/>
            <w:tcBorders>
              <w:top w:val="nil"/>
              <w:left w:val="nil"/>
              <w:bottom w:val="single" w:sz="4" w:space="0" w:color="auto"/>
              <w:right w:val="single" w:sz="4" w:space="0" w:color="auto"/>
            </w:tcBorders>
            <w:shd w:val="clear" w:color="auto" w:fill="auto"/>
            <w:noWrap/>
            <w:vAlign w:val="bottom"/>
            <w:hideMark/>
          </w:tcPr>
          <w:p w:rsidR="004E07C7" w:rsidRPr="004E07C7" w:rsidRDefault="004E07C7" w:rsidP="004E07C7">
            <w:pPr>
              <w:pStyle w:val="ListParagraph"/>
              <w:numPr>
                <w:ilvl w:val="1"/>
                <w:numId w:val="7"/>
              </w:numPr>
              <w:spacing w:after="0" w:line="240" w:lineRule="auto"/>
              <w:jc w:val="center"/>
              <w:rPr>
                <w:rFonts w:ascii="Calibri" w:eastAsia="Times New Roman" w:hAnsi="Calibri" w:cs="Calibri"/>
                <w:b/>
                <w:bCs/>
                <w:color w:val="000000"/>
              </w:rPr>
            </w:pPr>
          </w:p>
        </w:tc>
      </w:tr>
    </w:tbl>
    <w:p w:rsidR="004E07C7" w:rsidRPr="00D812B2" w:rsidRDefault="004E07C7" w:rsidP="004E07C7">
      <w:pPr>
        <w:spacing w:after="0"/>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Check the conditions:</w:t>
      </w:r>
    </w:p>
    <w:p w:rsidR="004E07C7" w:rsidRPr="00B20CA8" w:rsidRDefault="004E07C7" w:rsidP="004E07C7">
      <w:pPr>
        <w:pStyle w:val="ListParagraph"/>
        <w:spacing w:after="0"/>
        <w:ind w:left="1440"/>
        <w:rPr>
          <w:rFonts w:cstheme="minorHAnsi"/>
          <w:b/>
          <w:u w:val="single"/>
        </w:rPr>
      </w:pPr>
      <w:r w:rsidRPr="00B20CA8">
        <w:rPr>
          <w:rFonts w:cstheme="minorHAnsi"/>
          <w:b/>
          <w:u w:val="single"/>
        </w:rPr>
        <w:t>STATE</w:t>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r>
      <w:r w:rsidRPr="00B20CA8">
        <w:rPr>
          <w:rFonts w:cstheme="minorHAnsi"/>
          <w:b/>
          <w:u w:val="single"/>
        </w:rPr>
        <w:tab/>
        <w:t>CHECK</w:t>
      </w:r>
    </w:p>
    <w:p w:rsidR="004E07C7" w:rsidRPr="004E07C7" w:rsidRDefault="004E07C7" w:rsidP="004E07C7">
      <w:pPr>
        <w:pStyle w:val="ListParagraph"/>
        <w:numPr>
          <w:ilvl w:val="0"/>
          <w:numId w:val="4"/>
        </w:numPr>
        <w:spacing w:after="0"/>
        <w:rPr>
          <w:rFonts w:cstheme="minorHAnsi"/>
          <w:b/>
        </w:rPr>
      </w:pPr>
      <w:r w:rsidRPr="004E07C7">
        <w:rPr>
          <w:rFonts w:cstheme="minorHAnsi"/>
          <w:b/>
        </w:rPr>
        <w:t>Categorical Data</w:t>
      </w:r>
      <w:r w:rsidRPr="004E07C7">
        <w:rPr>
          <w:rFonts w:cstheme="minorHAnsi"/>
          <w:b/>
        </w:rPr>
        <w:tab/>
      </w:r>
      <w:r w:rsidRPr="004E07C7">
        <w:rPr>
          <w:rFonts w:cstheme="minorHAnsi"/>
          <w:b/>
        </w:rPr>
        <w:tab/>
      </w:r>
      <w:r w:rsidRPr="004E07C7">
        <w:rPr>
          <w:rFonts w:cstheme="minorHAnsi"/>
          <w:b/>
        </w:rPr>
        <w:tab/>
        <w:t>1) The different locations are categorical</w:t>
      </w:r>
    </w:p>
    <w:p w:rsidR="004E07C7" w:rsidRPr="004E07C7" w:rsidRDefault="004E07C7" w:rsidP="004E07C7">
      <w:pPr>
        <w:pStyle w:val="ListParagraph"/>
        <w:spacing w:after="0"/>
        <w:ind w:left="1800"/>
        <w:rPr>
          <w:rFonts w:cstheme="minorHAnsi"/>
          <w:b/>
        </w:rPr>
      </w:pPr>
    </w:p>
    <w:p w:rsidR="004E07C7" w:rsidRPr="004E07C7" w:rsidRDefault="004E07C7" w:rsidP="004E07C7">
      <w:pPr>
        <w:pStyle w:val="ListParagraph"/>
        <w:numPr>
          <w:ilvl w:val="0"/>
          <w:numId w:val="4"/>
        </w:numPr>
        <w:spacing w:after="0"/>
        <w:rPr>
          <w:rFonts w:cstheme="minorHAnsi"/>
          <w:b/>
        </w:rPr>
      </w:pPr>
      <w:r w:rsidRPr="004E07C7">
        <w:rPr>
          <w:rFonts w:cstheme="minorHAnsi"/>
          <w:b/>
        </w:rPr>
        <w:t>SRS</w:t>
      </w:r>
      <w:r w:rsidRPr="004E07C7">
        <w:rPr>
          <w:rFonts w:cstheme="minorHAnsi"/>
          <w:b/>
        </w:rPr>
        <w:tab/>
      </w:r>
      <w:r w:rsidRPr="004E07C7">
        <w:rPr>
          <w:rFonts w:cstheme="minorHAnsi"/>
          <w:b/>
        </w:rPr>
        <w:tab/>
      </w:r>
      <w:r w:rsidRPr="004E07C7">
        <w:rPr>
          <w:rFonts w:cstheme="minorHAnsi"/>
          <w:b/>
        </w:rPr>
        <w:tab/>
      </w:r>
      <w:r w:rsidRPr="004E07C7">
        <w:rPr>
          <w:rFonts w:cstheme="minorHAnsi"/>
          <w:b/>
        </w:rPr>
        <w:tab/>
      </w:r>
      <w:r w:rsidRPr="004E07C7">
        <w:rPr>
          <w:rFonts w:cstheme="minorHAnsi"/>
          <w:b/>
        </w:rPr>
        <w:tab/>
        <w:t>2) Assumed that the sample is representative of all sales</w:t>
      </w:r>
    </w:p>
    <w:p w:rsidR="004E07C7" w:rsidRPr="004E07C7" w:rsidRDefault="004E07C7" w:rsidP="004E07C7">
      <w:pPr>
        <w:spacing w:after="0"/>
        <w:rPr>
          <w:rFonts w:cstheme="minorHAnsi"/>
          <w:b/>
        </w:rPr>
      </w:pPr>
    </w:p>
    <w:p w:rsidR="004E07C7" w:rsidRPr="004E07C7" w:rsidRDefault="004E07C7" w:rsidP="004E07C7">
      <w:pPr>
        <w:pStyle w:val="ListParagraph"/>
        <w:numPr>
          <w:ilvl w:val="0"/>
          <w:numId w:val="4"/>
        </w:numPr>
        <w:spacing w:after="0"/>
        <w:rPr>
          <w:rFonts w:cstheme="minorHAnsi"/>
          <w:b/>
        </w:rPr>
      </w:pPr>
      <w:r w:rsidRPr="004E07C7">
        <w:rPr>
          <w:rFonts w:cstheme="minorHAnsi"/>
          <w:b/>
        </w:rPr>
        <w:t xml:space="preserve">All expected counts </w:t>
      </w:r>
      <w:r w:rsidRPr="004E07C7">
        <w:rPr>
          <w:rFonts w:cstheme="minorHAnsi"/>
          <w:b/>
          <w:u w:val="single"/>
        </w:rPr>
        <w:t>&gt;</w:t>
      </w:r>
      <w:r w:rsidRPr="004E07C7">
        <w:rPr>
          <w:rFonts w:cstheme="minorHAnsi"/>
          <w:b/>
        </w:rPr>
        <w:t xml:space="preserve"> </w:t>
      </w:r>
      <w:r w:rsidRPr="004E07C7">
        <w:rPr>
          <w:b/>
        </w:rPr>
        <w:t>5</w:t>
      </w:r>
      <w:r w:rsidRPr="004E07C7">
        <w:rPr>
          <w:b/>
        </w:rPr>
        <w:tab/>
      </w:r>
      <w:r w:rsidRPr="004E07C7">
        <w:rPr>
          <w:b/>
        </w:rPr>
        <w:tab/>
        <w:t xml:space="preserve">3) All expected counts = 41.2 </w:t>
      </w:r>
      <w:r w:rsidRPr="004E07C7">
        <w:rPr>
          <w:b/>
          <w:u w:val="single"/>
        </w:rPr>
        <w:t>&gt;</w:t>
      </w:r>
      <w:r w:rsidRPr="004E07C7">
        <w:rPr>
          <w:b/>
        </w:rPr>
        <w:t xml:space="preserve"> 5</w:t>
      </w:r>
    </w:p>
    <w:p w:rsidR="004E07C7" w:rsidRDefault="004E07C7" w:rsidP="004E07C7">
      <w:pPr>
        <w:pStyle w:val="ListParagraph"/>
        <w:rPr>
          <w:rFonts w:cstheme="minorHAnsi"/>
        </w:rPr>
      </w:pPr>
    </w:p>
    <w:p w:rsidR="004E07C7" w:rsidRDefault="004E07C7" w:rsidP="004E07C7">
      <w:pPr>
        <w:pStyle w:val="ListParagraph"/>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 xml:space="preserve">Statement: </w:t>
      </w:r>
    </w:p>
    <w:p w:rsidR="004E07C7" w:rsidRPr="004E07C7" w:rsidRDefault="004E07C7" w:rsidP="004E07C7">
      <w:pPr>
        <w:pStyle w:val="ListParagraph"/>
        <w:spacing w:after="0"/>
        <w:ind w:left="1440"/>
        <w:rPr>
          <w:rFonts w:cstheme="minorHAnsi"/>
          <w:b/>
        </w:rPr>
      </w:pPr>
      <w:r>
        <w:rPr>
          <w:rFonts w:cstheme="minorHAnsi"/>
          <w:b/>
        </w:rPr>
        <w:t>Conditions have been met to use a Chi Square distribution for a Chi-Square GOF test.</w:t>
      </w:r>
    </w:p>
    <w:p w:rsidR="004E07C7" w:rsidRDefault="004E07C7" w:rsidP="004E07C7">
      <w:pPr>
        <w:pStyle w:val="ListParagraph"/>
        <w:spacing w:after="0"/>
        <w:ind w:left="1440"/>
        <w:rPr>
          <w:rFonts w:cstheme="minorHAnsi"/>
        </w:rPr>
      </w:pPr>
    </w:p>
    <w:p w:rsidR="004E07C7" w:rsidRDefault="004E07C7" w:rsidP="004E07C7">
      <w:pPr>
        <w:pStyle w:val="ListParagraph"/>
        <w:spacing w:after="0"/>
        <w:ind w:left="1440"/>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Mechanics:</w:t>
      </w:r>
    </w:p>
    <w:p w:rsidR="004E07C7" w:rsidRPr="004E07C7" w:rsidRDefault="004E07C7" w:rsidP="004E07C7">
      <w:pPr>
        <w:pStyle w:val="ListParagraph"/>
        <w:ind w:left="1440"/>
        <w:rPr>
          <w:rFonts w:eastAsiaTheme="minorEastAsia" w:cstheme="minorHAnsi"/>
          <w:b/>
        </w:rPr>
      </w:pPr>
      <m:oMath>
        <m:sSup>
          <m:sSupPr>
            <m:ctrlPr>
              <w:rPr>
                <w:rFonts w:ascii="Cambria Math" w:hAnsi="Cambria Math" w:cstheme="minorHAnsi"/>
                <w:b/>
                <w:i/>
              </w:rPr>
            </m:ctrlPr>
          </m:sSupPr>
          <m:e>
            <m:r>
              <m:rPr>
                <m:sty m:val="bi"/>
              </m:rPr>
              <w:rPr>
                <w:rFonts w:ascii="Cambria Math" w:hAnsi="Cambria Math" w:cstheme="minorHAnsi"/>
              </w:rPr>
              <m:t>χ</m:t>
            </m:r>
          </m:e>
          <m:sup>
            <m:r>
              <m:rPr>
                <m:sty m:val="bi"/>
              </m:rPr>
              <w:rPr>
                <w:rFonts w:ascii="Cambria Math" w:hAnsi="Cambria Math" w:cstheme="minorHAnsi"/>
              </w:rPr>
              <m:t>2</m:t>
            </m:r>
          </m:sup>
        </m:sSup>
        <m:r>
          <m:rPr>
            <m:sty m:val="bi"/>
          </m:rPr>
          <w:rPr>
            <w:rFonts w:ascii="Cambria Math" w:hAnsi="Cambria Math" w:cstheme="minorHAnsi"/>
          </w:rPr>
          <m:t xml:space="preserve">= </m:t>
        </m:r>
        <m:nary>
          <m:naryPr>
            <m:chr m:val="∑"/>
            <m:limLoc m:val="undOvr"/>
            <m:subHide m:val="1"/>
            <m:supHide m:val="1"/>
            <m:ctrlPr>
              <w:rPr>
                <w:rFonts w:ascii="Cambria Math" w:hAnsi="Cambria Math" w:cstheme="minorHAnsi"/>
                <w:b/>
                <w:i/>
              </w:rPr>
            </m:ctrlPr>
          </m:naryPr>
          <m:sub/>
          <m:sup/>
          <m:e>
            <m:f>
              <m:fPr>
                <m:ctrlPr>
                  <w:rPr>
                    <w:rFonts w:ascii="Cambria Math" w:hAnsi="Cambria Math" w:cstheme="minorHAnsi"/>
                    <w:b/>
                    <w:i/>
                  </w:rPr>
                </m:ctrlPr>
              </m:fPr>
              <m:num>
                <m:sSup>
                  <m:sSupPr>
                    <m:ctrlPr>
                      <w:rPr>
                        <w:rFonts w:ascii="Cambria Math" w:hAnsi="Cambria Math" w:cstheme="minorHAnsi"/>
                        <w:b/>
                        <w:i/>
                      </w:rPr>
                    </m:ctrlPr>
                  </m:sSupPr>
                  <m:e>
                    <m:d>
                      <m:dPr>
                        <m:ctrlPr>
                          <w:rPr>
                            <w:rFonts w:ascii="Cambria Math" w:hAnsi="Cambria Math" w:cstheme="minorHAnsi"/>
                            <w:b/>
                            <w:i/>
                          </w:rPr>
                        </m:ctrlPr>
                      </m:dPr>
                      <m:e>
                        <m:r>
                          <m:rPr>
                            <m:sty m:val="bi"/>
                          </m:rPr>
                          <w:rPr>
                            <w:rFonts w:ascii="Cambria Math" w:hAnsi="Cambria Math" w:cstheme="minorHAnsi"/>
                          </w:rPr>
                          <m:t>observed-expected</m:t>
                        </m:r>
                      </m:e>
                    </m:d>
                  </m:e>
                  <m:sup>
                    <m:r>
                      <m:rPr>
                        <m:sty m:val="bi"/>
                      </m:rPr>
                      <w:rPr>
                        <w:rFonts w:ascii="Cambria Math" w:hAnsi="Cambria Math" w:cstheme="minorHAnsi"/>
                      </w:rPr>
                      <m:t>2</m:t>
                    </m:r>
                  </m:sup>
                </m:sSup>
              </m:num>
              <m:den>
                <m:r>
                  <m:rPr>
                    <m:sty m:val="bi"/>
                  </m:rPr>
                  <w:rPr>
                    <w:rFonts w:ascii="Cambria Math" w:hAnsi="Cambria Math" w:cstheme="minorHAnsi"/>
                  </w:rPr>
                  <m:t>expected</m:t>
                </m:r>
              </m:den>
            </m:f>
          </m:e>
        </m:nary>
        <m:r>
          <m:rPr>
            <m:sty m:val="bi"/>
          </m:rPr>
          <w:rPr>
            <w:rFonts w:ascii="Cambria Math" w:hAnsi="Cambria Math" w:cstheme="minorHAnsi"/>
          </w:rPr>
          <m:t xml:space="preserve">= </m:t>
        </m:r>
        <m:f>
          <m:fPr>
            <m:ctrlPr>
              <w:rPr>
                <w:rFonts w:ascii="Cambria Math" w:hAnsi="Cambria Math" w:cstheme="minorHAnsi"/>
                <w:b/>
                <w:i/>
              </w:rPr>
            </m:ctrlPr>
          </m:fPr>
          <m:num>
            <m:sSup>
              <m:sSupPr>
                <m:ctrlPr>
                  <w:rPr>
                    <w:rFonts w:ascii="Cambria Math" w:hAnsi="Cambria Math" w:cstheme="minorHAnsi"/>
                    <w:b/>
                    <w:i/>
                  </w:rPr>
                </m:ctrlPr>
              </m:sSupPr>
              <m:e>
                <m:d>
                  <m:dPr>
                    <m:ctrlPr>
                      <w:rPr>
                        <w:rFonts w:ascii="Cambria Math" w:hAnsi="Cambria Math" w:cstheme="minorHAnsi"/>
                        <w:b/>
                        <w:i/>
                      </w:rPr>
                    </m:ctrlPr>
                  </m:dPr>
                  <m:e>
                    <m:r>
                      <m:rPr>
                        <m:sty m:val="bi"/>
                      </m:rPr>
                      <w:rPr>
                        <w:rFonts w:ascii="Cambria Math" w:hAnsi="Cambria Math" w:cstheme="minorHAnsi"/>
                      </w:rPr>
                      <m:t>43-41.2</m:t>
                    </m:r>
                  </m:e>
                </m:d>
              </m:e>
              <m:sup>
                <m:r>
                  <m:rPr>
                    <m:sty m:val="bi"/>
                  </m:rPr>
                  <w:rPr>
                    <w:rFonts w:ascii="Cambria Math" w:hAnsi="Cambria Math" w:cstheme="minorHAnsi"/>
                  </w:rPr>
                  <m:t>2</m:t>
                </m:r>
              </m:sup>
            </m:sSup>
          </m:num>
          <m:den>
            <m:r>
              <m:rPr>
                <m:sty m:val="bi"/>
              </m:rPr>
              <w:rPr>
                <w:rFonts w:ascii="Cambria Math" w:hAnsi="Cambria Math" w:cstheme="minorHAnsi"/>
              </w:rPr>
              <m:t>41.2</m:t>
            </m:r>
          </m:den>
        </m:f>
        <m:r>
          <m:rPr>
            <m:sty m:val="bi"/>
          </m:rPr>
          <w:rPr>
            <w:rFonts w:ascii="Cambria Math" w:hAnsi="Cambria Math" w:cstheme="minorHAnsi"/>
          </w:rPr>
          <m:t>+</m:t>
        </m:r>
        <m:f>
          <m:fPr>
            <m:ctrlPr>
              <w:rPr>
                <w:rFonts w:ascii="Cambria Math" w:hAnsi="Cambria Math" w:cstheme="minorHAnsi"/>
                <w:b/>
                <w:i/>
              </w:rPr>
            </m:ctrlPr>
          </m:fPr>
          <m:num>
            <m:sSup>
              <m:sSupPr>
                <m:ctrlPr>
                  <w:rPr>
                    <w:rFonts w:ascii="Cambria Math" w:hAnsi="Cambria Math" w:cstheme="minorHAnsi"/>
                    <w:b/>
                    <w:i/>
                  </w:rPr>
                </m:ctrlPr>
              </m:sSupPr>
              <m:e>
                <m:d>
                  <m:dPr>
                    <m:ctrlPr>
                      <w:rPr>
                        <w:rFonts w:ascii="Cambria Math" w:hAnsi="Cambria Math" w:cstheme="minorHAnsi"/>
                        <w:b/>
                        <w:i/>
                      </w:rPr>
                    </m:ctrlPr>
                  </m:dPr>
                  <m:e>
                    <m:r>
                      <m:rPr>
                        <m:sty m:val="bi"/>
                      </m:rPr>
                      <w:rPr>
                        <w:rFonts w:ascii="Cambria Math" w:hAnsi="Cambria Math" w:cstheme="minorHAnsi"/>
                      </w:rPr>
                      <m:t>29-41.2</m:t>
                    </m:r>
                  </m:e>
                </m:d>
              </m:e>
              <m:sup>
                <m:r>
                  <m:rPr>
                    <m:sty m:val="bi"/>
                  </m:rPr>
                  <w:rPr>
                    <w:rFonts w:ascii="Cambria Math" w:hAnsi="Cambria Math" w:cstheme="minorHAnsi"/>
                  </w:rPr>
                  <m:t>2</m:t>
                </m:r>
              </m:sup>
            </m:sSup>
          </m:num>
          <m:den>
            <m:r>
              <m:rPr>
                <m:sty m:val="bi"/>
              </m:rPr>
              <w:rPr>
                <w:rFonts w:ascii="Cambria Math" w:hAnsi="Cambria Math" w:cstheme="minorHAnsi"/>
              </w:rPr>
              <m:t>41.2</m:t>
            </m:r>
          </m:den>
        </m:f>
        <m:r>
          <m:rPr>
            <m:sty m:val="bi"/>
          </m:rPr>
          <w:rPr>
            <w:rFonts w:ascii="Cambria Math" w:hAnsi="Cambria Math" w:cstheme="minorHAnsi"/>
          </w:rPr>
          <m:t>+…</m:t>
        </m:r>
      </m:oMath>
      <w:r w:rsidRPr="004E07C7">
        <w:rPr>
          <w:rFonts w:eastAsiaTheme="minorEastAsia" w:cstheme="minorHAnsi"/>
          <w:b/>
        </w:rPr>
        <w:t xml:space="preserve"> </w:t>
      </w:r>
      <w:r w:rsidRPr="004E07C7">
        <w:rPr>
          <w:rFonts w:eastAsiaTheme="minorEastAsia" w:cstheme="minorHAnsi"/>
          <w:b/>
        </w:rPr>
        <w:t>= 8.903</w:t>
      </w:r>
    </w:p>
    <w:p w:rsidR="004E07C7" w:rsidRDefault="004E07C7" w:rsidP="004E07C7">
      <w:pPr>
        <w:pStyle w:val="ListParagraph"/>
        <w:ind w:left="1440"/>
        <w:rPr>
          <w:rFonts w:cstheme="minorHAnsi"/>
        </w:rPr>
      </w:pPr>
    </w:p>
    <w:p w:rsidR="004E07C7" w:rsidRDefault="004E07C7" w:rsidP="004E07C7">
      <w:pPr>
        <w:pStyle w:val="ListParagraph"/>
        <w:ind w:left="1440"/>
        <w:rPr>
          <w:rFonts w:cstheme="minorHAnsi"/>
        </w:rPr>
      </w:pPr>
    </w:p>
    <w:p w:rsidR="004E07C7" w:rsidRPr="004E07C7" w:rsidRDefault="004E07C7" w:rsidP="004E07C7">
      <w:pPr>
        <w:pStyle w:val="ListParagraph"/>
        <w:numPr>
          <w:ilvl w:val="0"/>
          <w:numId w:val="6"/>
        </w:numPr>
        <w:spacing w:after="0"/>
        <w:ind w:left="1440"/>
        <w:rPr>
          <w:rFonts w:cstheme="minorHAnsi"/>
        </w:rPr>
      </w:pPr>
      <w:r w:rsidRPr="004E07C7">
        <w:rPr>
          <w:rFonts w:cstheme="minorHAnsi"/>
        </w:rPr>
        <w:t>P-Value:</w:t>
      </w:r>
      <w:r w:rsidRPr="004E07C7">
        <w:rPr>
          <w:rFonts w:cstheme="minorHAnsi"/>
        </w:rPr>
        <w:tab/>
      </w:r>
      <w:r w:rsidRPr="004E07C7">
        <w:rPr>
          <w:rFonts w:cstheme="minorHAnsi"/>
          <w:b/>
        </w:rPr>
        <w:t>P(</w:t>
      </w:r>
      <m:oMath>
        <m:sSup>
          <m:sSupPr>
            <m:ctrlPr>
              <w:rPr>
                <w:rFonts w:ascii="Cambria Math" w:hAnsi="Cambria Math" w:cstheme="minorHAnsi"/>
                <w:b/>
                <w:i/>
              </w:rPr>
            </m:ctrlPr>
          </m:sSupPr>
          <m:e>
            <m:r>
              <m:rPr>
                <m:sty m:val="bi"/>
              </m:rPr>
              <w:rPr>
                <w:rFonts w:ascii="Cambria Math" w:hAnsi="Cambria Math" w:cstheme="minorHAnsi"/>
              </w:rPr>
              <m:t>χ</m:t>
            </m:r>
          </m:e>
          <m:sup>
            <m:r>
              <m:rPr>
                <m:sty m:val="bi"/>
              </m:rPr>
              <w:rPr>
                <w:rFonts w:ascii="Cambria Math" w:hAnsi="Cambria Math" w:cstheme="minorHAnsi"/>
              </w:rPr>
              <m:t>2</m:t>
            </m:r>
          </m:sup>
        </m:sSup>
      </m:oMath>
      <w:r w:rsidRPr="004E07C7">
        <w:rPr>
          <w:rFonts w:cstheme="minorHAnsi"/>
          <w:b/>
        </w:rPr>
        <w:t xml:space="preserve"> &gt; 8.903) = 0.0636</w:t>
      </w:r>
      <w:r w:rsidRPr="004E07C7">
        <w:rPr>
          <w:rFonts w:cstheme="minorHAnsi"/>
          <w:b/>
        </w:rPr>
        <w:tab/>
      </w:r>
      <w:r w:rsidRPr="004E07C7">
        <w:rPr>
          <w:rFonts w:cstheme="minorHAnsi"/>
          <w:b/>
        </w:rPr>
        <w:tab/>
        <w:t>df = 4</w:t>
      </w:r>
    </w:p>
    <w:p w:rsidR="004E07C7" w:rsidRPr="005330AA" w:rsidRDefault="004E07C7" w:rsidP="004E07C7">
      <w:pPr>
        <w:spacing w:after="0"/>
        <w:ind w:left="1440"/>
        <w:rPr>
          <w:rFonts w:cstheme="minorHAnsi"/>
        </w:rPr>
      </w:pPr>
    </w:p>
    <w:p w:rsidR="004E07C7" w:rsidRPr="005330AA" w:rsidRDefault="004E07C7" w:rsidP="004E07C7">
      <w:pPr>
        <w:spacing w:after="0"/>
        <w:ind w:left="1440"/>
        <w:rPr>
          <w:rFonts w:cstheme="minorHAnsi"/>
        </w:rPr>
      </w:pPr>
    </w:p>
    <w:p w:rsidR="00F870A8" w:rsidRPr="004E07C7" w:rsidRDefault="004E07C7" w:rsidP="004E07C7">
      <w:pPr>
        <w:pStyle w:val="ListParagraph"/>
        <w:numPr>
          <w:ilvl w:val="0"/>
          <w:numId w:val="6"/>
        </w:numPr>
        <w:spacing w:after="0"/>
        <w:ind w:left="1440"/>
        <w:rPr>
          <w:rFonts w:cstheme="minorHAnsi"/>
          <w:b/>
        </w:rPr>
      </w:pPr>
      <w:r w:rsidRPr="005330AA">
        <w:rPr>
          <w:rFonts w:cstheme="minorHAnsi"/>
        </w:rPr>
        <w:t>Conclusion</w:t>
      </w:r>
      <w:r w:rsidRPr="004E07C7">
        <w:rPr>
          <w:rFonts w:cstheme="minorHAnsi"/>
        </w:rPr>
        <w:t>:</w:t>
      </w:r>
      <w:r w:rsidRPr="004E07C7">
        <w:rPr>
          <w:rFonts w:cstheme="minorHAnsi"/>
        </w:rPr>
        <w:t xml:space="preserve"> </w:t>
      </w:r>
      <w:r w:rsidRPr="004E07C7">
        <w:rPr>
          <w:rFonts w:cstheme="minorHAnsi"/>
          <w:b/>
        </w:rPr>
        <w:t xml:space="preserve"> We fail to reject Ho because the p-value of 0.0636 &gt; alpha = 0.05.  We have insufficient evidence that the distribution of sales is not the same throughout the 5 locations. </w:t>
      </w:r>
    </w:p>
    <w:sectPr w:rsidR="00F870A8" w:rsidRPr="004E07C7" w:rsidSect="00D812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603B0"/>
    <w:multiLevelType w:val="hybridMultilevel"/>
    <w:tmpl w:val="3FD8C198"/>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C8F5150"/>
    <w:multiLevelType w:val="multilevel"/>
    <w:tmpl w:val="4AD66E88"/>
    <w:lvl w:ilvl="0">
      <w:start w:val="4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446D477B"/>
    <w:multiLevelType w:val="hybridMultilevel"/>
    <w:tmpl w:val="13561F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2704BA"/>
    <w:multiLevelType w:val="hybridMultilevel"/>
    <w:tmpl w:val="FDD21036"/>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1310B43"/>
    <w:multiLevelType w:val="hybridMultilevel"/>
    <w:tmpl w:val="0248CA3C"/>
    <w:lvl w:ilvl="0" w:tplc="C27A60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55A7F94"/>
    <w:multiLevelType w:val="hybridMultilevel"/>
    <w:tmpl w:val="44CC97E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1A6975"/>
    <w:multiLevelType w:val="hybridMultilevel"/>
    <w:tmpl w:val="AF98F8BA"/>
    <w:lvl w:ilvl="0" w:tplc="870202F4">
      <w:start w:val="1"/>
      <w:numFmt w:val="decimal"/>
      <w:lvlText w:val="%1)"/>
      <w:lvlJc w:val="left"/>
      <w:pPr>
        <w:ind w:left="720" w:hanging="360"/>
      </w:pPr>
      <w:rPr>
        <w:rFonts w:asciiTheme="minorHAnsi" w:eastAsiaTheme="minorHAnsi"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B2"/>
    <w:rsid w:val="004E07C7"/>
    <w:rsid w:val="005330AA"/>
    <w:rsid w:val="00B20CA8"/>
    <w:rsid w:val="00B53B9F"/>
    <w:rsid w:val="00D812B2"/>
    <w:rsid w:val="00F87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2B2"/>
    <w:pPr>
      <w:ind w:left="720"/>
      <w:contextualSpacing/>
    </w:pPr>
  </w:style>
  <w:style w:type="character" w:styleId="PlaceholderText">
    <w:name w:val="Placeholder Text"/>
    <w:basedOn w:val="DefaultParagraphFont"/>
    <w:uiPriority w:val="99"/>
    <w:semiHidden/>
    <w:rsid w:val="00B20CA8"/>
    <w:rPr>
      <w:color w:val="808080"/>
    </w:rPr>
  </w:style>
  <w:style w:type="paragraph" w:styleId="BalloonText">
    <w:name w:val="Balloon Text"/>
    <w:basedOn w:val="Normal"/>
    <w:link w:val="BalloonTextChar"/>
    <w:uiPriority w:val="99"/>
    <w:semiHidden/>
    <w:unhideWhenUsed/>
    <w:rsid w:val="00B20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C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2B2"/>
    <w:pPr>
      <w:ind w:left="720"/>
      <w:contextualSpacing/>
    </w:pPr>
  </w:style>
  <w:style w:type="character" w:styleId="PlaceholderText">
    <w:name w:val="Placeholder Text"/>
    <w:basedOn w:val="DefaultParagraphFont"/>
    <w:uiPriority w:val="99"/>
    <w:semiHidden/>
    <w:rsid w:val="00B20CA8"/>
    <w:rPr>
      <w:color w:val="808080"/>
    </w:rPr>
  </w:style>
  <w:style w:type="paragraph" w:styleId="BalloonText">
    <w:name w:val="Balloon Text"/>
    <w:basedOn w:val="Normal"/>
    <w:link w:val="BalloonTextChar"/>
    <w:uiPriority w:val="99"/>
    <w:semiHidden/>
    <w:unhideWhenUsed/>
    <w:rsid w:val="00B20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C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592944">
      <w:bodyDiv w:val="1"/>
      <w:marLeft w:val="0"/>
      <w:marRight w:val="0"/>
      <w:marTop w:val="0"/>
      <w:marBottom w:val="0"/>
      <w:divBdr>
        <w:top w:val="none" w:sz="0" w:space="0" w:color="auto"/>
        <w:left w:val="none" w:sz="0" w:space="0" w:color="auto"/>
        <w:bottom w:val="none" w:sz="0" w:space="0" w:color="auto"/>
        <w:right w:val="none" w:sz="0" w:space="0" w:color="auto"/>
      </w:divBdr>
    </w:div>
    <w:div w:id="149634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3</cp:revision>
  <cp:lastPrinted>2013-05-07T11:28:00Z</cp:lastPrinted>
  <dcterms:created xsi:type="dcterms:W3CDTF">2013-05-06T19:21:00Z</dcterms:created>
  <dcterms:modified xsi:type="dcterms:W3CDTF">2013-05-07T11:28:00Z</dcterms:modified>
</cp:coreProperties>
</file>